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0C5200" w:rsidRDefault="000C5200" w:rsidP="0087159A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Вопрос-ответ от Управления </w:t>
      </w:r>
      <w:r w:rsidR="00F928B5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Росреестр</w:t>
      </w: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а </w:t>
      </w:r>
    </w:p>
    <w:p w:rsidR="007F5346" w:rsidRPr="000F2862" w:rsidRDefault="000C5200" w:rsidP="0087159A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по Свердловской области</w:t>
      </w:r>
      <w:r w:rsidR="00F928B5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:rsidR="00E87699" w:rsidRPr="000F2862" w:rsidRDefault="00E87699" w:rsidP="00403DEC">
      <w:pPr>
        <w:shd w:val="clear" w:color="auto" w:fill="FFFFFF"/>
        <w:spacing w:after="12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563312" w:rsidRDefault="00563312" w:rsidP="00AF1DB0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Segoe UI" w:eastAsia="Times New Roman" w:hAnsi="Segoe UI" w:cs="Segoe UI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45560" cy="2667000"/>
            <wp:effectExtent l="19050" t="0" r="2540" b="0"/>
            <wp:docPr id="2" name="Рисунок 1" descr="C:\Users\ЗилаловаГП\Desktop\___СМИ\4_Пресс-релизы\_2019\АВГУСТ\5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аловаГП\Desktop\___СМИ\4_Пресс-релизы\_2019\АВГУСТ\5.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261" w:rsidRPr="00A431D9" w:rsidRDefault="00605261" w:rsidP="00AF1DB0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A431D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Анонс: </w:t>
      </w:r>
      <w:r w:rsidR="00F808E0" w:rsidRPr="00A431D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Работа с обращениями граждан – приоритетное направление деятельности Управления </w:t>
      </w:r>
      <w:proofErr w:type="spellStart"/>
      <w:r w:rsidR="00F808E0" w:rsidRPr="00A431D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Росреестра</w:t>
      </w:r>
      <w:proofErr w:type="spellEnd"/>
      <w:r w:rsidR="00F808E0" w:rsidRPr="00A431D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по </w:t>
      </w:r>
      <w:r w:rsidR="001B70B2" w:rsidRPr="00A431D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Свердловской области.</w:t>
      </w:r>
    </w:p>
    <w:p w:rsidR="007F5346" w:rsidRPr="00C716E9" w:rsidRDefault="000067D0" w:rsidP="00AF1DB0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Росреестра</w:t>
      </w:r>
      <w:proofErr w:type="spellEnd"/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 w:rsidR="00C02FB1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по Свердловской области 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продолжает </w:t>
      </w: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инфо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рмировать</w:t>
      </w:r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граждан по вопросам </w:t>
      </w: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государственной регистрации прав, государственного земельного надзора землеустройства и мониторинга земель</w:t>
      </w:r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и других направлений деятельности Управления через интернет-портал </w:t>
      </w:r>
      <w:proofErr w:type="spellStart"/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Росреестра</w:t>
      </w:r>
      <w:proofErr w:type="spellEnd"/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rosreestr.ru</w:t>
      </w:r>
      <w:proofErr w:type="spellEnd"/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, а также посредством средств массовой информации и информационных сетевых ресурсов. </w:t>
      </w:r>
    </w:p>
    <w:p w:rsidR="00543974" w:rsidRDefault="000C5200" w:rsidP="00543974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A431D9">
        <w:rPr>
          <w:rFonts w:ascii="Segoe UI" w:hAnsi="Segoe UI" w:cs="Segoe UI"/>
          <w:b/>
          <w:sz w:val="24"/>
          <w:szCs w:val="24"/>
        </w:rPr>
        <w:t>Вопрос:</w:t>
      </w:r>
      <w:r w:rsidR="00A81045">
        <w:rPr>
          <w:rFonts w:ascii="Segoe UI" w:hAnsi="Segoe UI" w:cs="Segoe UI"/>
          <w:b/>
          <w:sz w:val="24"/>
          <w:szCs w:val="24"/>
        </w:rPr>
        <w:t xml:space="preserve"> </w:t>
      </w:r>
      <w:r w:rsidR="00A81045" w:rsidRPr="00A81045">
        <w:rPr>
          <w:rFonts w:ascii="Segoe UI" w:hAnsi="Segoe UI" w:cs="Segoe UI"/>
          <w:sz w:val="24"/>
          <w:szCs w:val="24"/>
        </w:rPr>
        <w:t>Я</w:t>
      </w:r>
      <w:r w:rsidR="00ED66A5" w:rsidRPr="00ED66A5">
        <w:rPr>
          <w:rFonts w:ascii="Segoe UI" w:hAnsi="Segoe UI" w:cs="Segoe UI"/>
          <w:sz w:val="24"/>
          <w:szCs w:val="24"/>
        </w:rPr>
        <w:t xml:space="preserve"> председатель ТСЖ, мы построили детскую площадку с каруселями в своем жилом комплексе. Подлежат ли регистрации эти элементы благоустройства? </w:t>
      </w:r>
    </w:p>
    <w:p w:rsidR="00543974" w:rsidRDefault="00543974" w:rsidP="00543974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F06DA9" w:rsidRPr="00543974" w:rsidRDefault="0000383B" w:rsidP="00543974">
      <w:pPr>
        <w:pStyle w:val="a9"/>
        <w:spacing w:after="120" w:line="240" w:lineRule="auto"/>
        <w:ind w:left="-567" w:right="-17" w:firstLine="709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C716E9">
        <w:rPr>
          <w:rFonts w:ascii="Segoe UI" w:hAnsi="Segoe UI" w:cs="Segoe UI"/>
          <w:b/>
          <w:bCs/>
          <w:sz w:val="24"/>
          <w:szCs w:val="24"/>
        </w:rPr>
        <w:t>На вопрос отвечает</w:t>
      </w:r>
      <w:r w:rsidRPr="00C716E9">
        <w:rPr>
          <w:rFonts w:ascii="Segoe UI" w:hAnsi="Segoe UI" w:cs="Segoe UI"/>
          <w:bCs/>
          <w:sz w:val="24"/>
          <w:szCs w:val="24"/>
        </w:rPr>
        <w:t xml:space="preserve"> </w:t>
      </w:r>
      <w:r w:rsidR="00A37E15" w:rsidRPr="00C716E9">
        <w:rPr>
          <w:rFonts w:ascii="Segoe UI" w:hAnsi="Segoe UI" w:cs="Segoe UI"/>
          <w:bCs/>
          <w:sz w:val="24"/>
          <w:szCs w:val="24"/>
        </w:rPr>
        <w:t xml:space="preserve">начальник отдела </w:t>
      </w:r>
      <w:r w:rsidR="001C19C2">
        <w:rPr>
          <w:rFonts w:ascii="Segoe UI" w:hAnsi="Segoe UI" w:cs="Segoe UI"/>
          <w:bCs/>
          <w:sz w:val="24"/>
          <w:szCs w:val="24"/>
        </w:rPr>
        <w:t>координации и анализа деятельности в</w:t>
      </w:r>
      <w:r w:rsidR="00543974">
        <w:rPr>
          <w:rFonts w:ascii="Segoe UI" w:hAnsi="Segoe UI" w:cs="Segoe UI"/>
          <w:bCs/>
          <w:sz w:val="24"/>
          <w:szCs w:val="24"/>
        </w:rPr>
        <w:t xml:space="preserve"> </w:t>
      </w:r>
      <w:r w:rsidR="001C19C2">
        <w:rPr>
          <w:rFonts w:ascii="Segoe UI" w:hAnsi="Segoe UI" w:cs="Segoe UI"/>
          <w:bCs/>
          <w:sz w:val="24"/>
          <w:szCs w:val="24"/>
        </w:rPr>
        <w:t>учетно-регистрационной сфере Управления Екатерина Михайловна Кокарева.</w:t>
      </w:r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D66A5">
        <w:rPr>
          <w:rFonts w:ascii="Segoe UI" w:hAnsi="Segoe UI" w:cs="Segoe UI"/>
          <w:sz w:val="24"/>
          <w:szCs w:val="24"/>
        </w:rPr>
        <w:t>В соответствии с Федеральным законом от 13.07.2015 № 218-ФЗ «О государственной регистрации недвижимости» (далее – Закон о регистрации) государственной регистрации подлежат право собственности и другие вещные права на недвижимое имущество и сделки с ним в соответствии со статьями 130, 131, 132, 133.1 и 164 Гражданского кодекса Российской Федерации, в том числе здания, сооружения, объекты незавершенного строительства.</w:t>
      </w:r>
      <w:proofErr w:type="gramEnd"/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D66A5">
        <w:rPr>
          <w:rFonts w:ascii="Segoe UI" w:hAnsi="Segoe UI" w:cs="Segoe UI"/>
          <w:sz w:val="24"/>
          <w:szCs w:val="24"/>
        </w:rPr>
        <w:lastRenderedPageBreak/>
        <w:t xml:space="preserve">Согласно определению, закрепленному в Федеральном законе от 30.12.2009 </w:t>
      </w:r>
      <w:r w:rsidR="0097573E">
        <w:rPr>
          <w:rFonts w:ascii="Segoe UI" w:hAnsi="Segoe UI" w:cs="Segoe UI"/>
          <w:sz w:val="24"/>
          <w:szCs w:val="24"/>
        </w:rPr>
        <w:t xml:space="preserve">      </w:t>
      </w:r>
      <w:r w:rsidRPr="00ED66A5">
        <w:rPr>
          <w:rFonts w:ascii="Segoe UI" w:hAnsi="Segoe UI" w:cs="Segoe UI"/>
          <w:sz w:val="24"/>
          <w:szCs w:val="24"/>
        </w:rPr>
        <w:t>№ 384-ФЗ «Технический регламент о безопасности зданий и сооружений» сооружение – это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</w:t>
      </w:r>
      <w:proofErr w:type="gramEnd"/>
      <w:r w:rsidRPr="00ED66A5">
        <w:rPr>
          <w:rFonts w:ascii="Segoe UI" w:hAnsi="Segoe UI" w:cs="Segoe UI"/>
          <w:sz w:val="24"/>
          <w:szCs w:val="24"/>
        </w:rPr>
        <w:t xml:space="preserve"> людей и грузов. </w:t>
      </w:r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ED66A5">
        <w:rPr>
          <w:rFonts w:ascii="Segoe UI" w:hAnsi="Segoe UI" w:cs="Segoe UI"/>
          <w:sz w:val="24"/>
          <w:szCs w:val="24"/>
        </w:rPr>
        <w:t>Более четких количественных и качественных характеристик таких объектов, как сооружения, а также иных критериев, позволяющих отнести их к объектам недвижимого имущества, либо к объектам, не являющимся объектами недвижимого имущества, действующее законодательство не содержит.</w:t>
      </w:r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ED66A5">
        <w:rPr>
          <w:rFonts w:ascii="Segoe UI" w:hAnsi="Segoe UI" w:cs="Segoe UI"/>
          <w:sz w:val="24"/>
          <w:szCs w:val="24"/>
        </w:rPr>
        <w:t>При осуществлении государственного кадастрового учета и (или) государственной регистрации на площадки, сооружения, следует учитывать следующее.</w:t>
      </w:r>
    </w:p>
    <w:p w:rsid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ED66A5">
        <w:rPr>
          <w:rFonts w:ascii="Segoe UI" w:hAnsi="Segoe UI" w:cs="Segoe UI"/>
          <w:sz w:val="24"/>
          <w:szCs w:val="24"/>
        </w:rPr>
        <w:t xml:space="preserve">Исходя из положения статьи 51 Градостроительного кодекса Российской Федерации (далее - </w:t>
      </w:r>
      <w:proofErr w:type="spellStart"/>
      <w:r w:rsidRPr="00ED66A5">
        <w:rPr>
          <w:rFonts w:ascii="Segoe UI" w:hAnsi="Segoe UI" w:cs="Segoe UI"/>
          <w:sz w:val="24"/>
          <w:szCs w:val="24"/>
        </w:rPr>
        <w:t>ГрК</w:t>
      </w:r>
      <w:proofErr w:type="spellEnd"/>
      <w:r w:rsidRPr="00ED66A5">
        <w:rPr>
          <w:rFonts w:ascii="Segoe UI" w:hAnsi="Segoe UI" w:cs="Segoe UI"/>
          <w:sz w:val="24"/>
          <w:szCs w:val="24"/>
        </w:rPr>
        <w:t xml:space="preserve"> РФ) строительство, реконструкция объектов капитального строительства осуществляются на основании разрешения на строительство.</w:t>
      </w:r>
    </w:p>
    <w:p w:rsidR="00F03197" w:rsidRPr="00D755C6" w:rsidRDefault="00F03197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D755C6">
        <w:rPr>
          <w:rFonts w:ascii="Segoe UI" w:hAnsi="Segoe UI" w:cs="Segoe UI"/>
          <w:sz w:val="24"/>
          <w:szCs w:val="24"/>
        </w:rPr>
        <w:t xml:space="preserve">В соответствии с </w:t>
      </w:r>
      <w:proofErr w:type="spellStart"/>
      <w:r w:rsidRPr="00D755C6">
        <w:rPr>
          <w:rFonts w:ascii="Segoe UI" w:hAnsi="Segoe UI" w:cs="Segoe UI"/>
          <w:sz w:val="24"/>
          <w:szCs w:val="24"/>
        </w:rPr>
        <w:t>ГрК</w:t>
      </w:r>
      <w:proofErr w:type="spellEnd"/>
      <w:r w:rsidRPr="00D755C6">
        <w:rPr>
          <w:rFonts w:ascii="Segoe UI" w:hAnsi="Segoe UI" w:cs="Segoe UI"/>
          <w:sz w:val="24"/>
          <w:szCs w:val="24"/>
        </w:rPr>
        <w:t xml:space="preserve"> РФ к объектам капитального строительства относятся здания, строения, сооружения, объекты незавершенного строительства, за исключением некапитальных строений, сооружений и неотделимых улучшений земельного участка (замощение, покрытие и другие).</w:t>
      </w:r>
    </w:p>
    <w:p w:rsidR="00F03197" w:rsidRDefault="00F03197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D755C6">
        <w:rPr>
          <w:rFonts w:ascii="Segoe UI" w:hAnsi="Segoe UI" w:cs="Segoe UI"/>
          <w:sz w:val="24"/>
          <w:szCs w:val="24"/>
        </w:rPr>
        <w:t>Некапитальные строения и сооружения не имеют прочной связи с землей, их конструктивные характеристики позволяют осуществить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сооружений).</w:t>
      </w:r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D66A5">
        <w:rPr>
          <w:rFonts w:ascii="Segoe UI" w:hAnsi="Segoe UI" w:cs="Segoe UI"/>
          <w:sz w:val="24"/>
          <w:szCs w:val="24"/>
        </w:rPr>
        <w:t xml:space="preserve">Согласно статье 55 </w:t>
      </w:r>
      <w:proofErr w:type="spellStart"/>
      <w:r w:rsidRPr="00ED66A5">
        <w:rPr>
          <w:rFonts w:ascii="Segoe UI" w:hAnsi="Segoe UI" w:cs="Segoe UI"/>
          <w:sz w:val="24"/>
          <w:szCs w:val="24"/>
        </w:rPr>
        <w:t>ГрК</w:t>
      </w:r>
      <w:proofErr w:type="spellEnd"/>
      <w:r w:rsidRPr="00ED66A5">
        <w:rPr>
          <w:rFonts w:ascii="Segoe UI" w:hAnsi="Segoe UI" w:cs="Segoe UI"/>
          <w:sz w:val="24"/>
          <w:szCs w:val="24"/>
        </w:rPr>
        <w:t xml:space="preserve"> РФ удостоверение выполнения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</w:t>
      </w:r>
      <w:proofErr w:type="gramEnd"/>
      <w:r w:rsidRPr="00ED66A5">
        <w:rPr>
          <w:rFonts w:ascii="Segoe UI" w:hAnsi="Segoe UI" w:cs="Segoe UI"/>
          <w:sz w:val="24"/>
          <w:szCs w:val="24"/>
        </w:rPr>
        <w:t xml:space="preserve">, реконструкции линейного объекта проекту планировки территории и проекту межевания территории, а также </w:t>
      </w:r>
      <w:proofErr w:type="gramStart"/>
      <w:r w:rsidRPr="00ED66A5">
        <w:rPr>
          <w:rFonts w:ascii="Segoe UI" w:hAnsi="Segoe UI" w:cs="Segoe UI"/>
          <w:sz w:val="24"/>
          <w:szCs w:val="24"/>
        </w:rPr>
        <w:t>ограничениям, установленным в соответствии с земельным и иным законодательством Российской Федерации подтверждается</w:t>
      </w:r>
      <w:proofErr w:type="gramEnd"/>
      <w:r w:rsidRPr="00ED66A5">
        <w:rPr>
          <w:rFonts w:ascii="Segoe UI" w:hAnsi="Segoe UI" w:cs="Segoe UI"/>
          <w:sz w:val="24"/>
          <w:szCs w:val="24"/>
        </w:rPr>
        <w:t xml:space="preserve"> разрешением на ввод объекта в эксплуатацию.</w:t>
      </w:r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ED66A5">
        <w:rPr>
          <w:rFonts w:ascii="Segoe UI" w:hAnsi="Segoe UI" w:cs="Segoe UI"/>
          <w:sz w:val="24"/>
          <w:szCs w:val="24"/>
        </w:rPr>
        <w:t>Таким образом, сооружение должно создаваться с соблюдением ряда условий - наличие земельного участка, предоставленного в установленном порядке, и разрешенное использование которого допускает строительство на нем данного объекта, получение разрешения на строительство, соблюдение строительных норм и правил, получение разрешения на ввод объекта в эксплуатацию.</w:t>
      </w:r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ED66A5">
        <w:rPr>
          <w:rFonts w:ascii="Segoe UI" w:hAnsi="Segoe UI" w:cs="Segoe UI"/>
          <w:sz w:val="24"/>
          <w:szCs w:val="24"/>
        </w:rPr>
        <w:t xml:space="preserve">В соответствии со статьей 24 Закона о регистрации документом, в котором указаны сведения о сооружении, необходимые для внесения в Единый государственный </w:t>
      </w:r>
      <w:r w:rsidRPr="00ED66A5">
        <w:rPr>
          <w:rFonts w:ascii="Segoe UI" w:hAnsi="Segoe UI" w:cs="Segoe UI"/>
          <w:sz w:val="24"/>
          <w:szCs w:val="24"/>
        </w:rPr>
        <w:lastRenderedPageBreak/>
        <w:t>реестр недвижимости, является технический план, который готовится кадастровым инженером.</w:t>
      </w:r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ED66A5">
        <w:rPr>
          <w:rFonts w:ascii="Segoe UI" w:hAnsi="Segoe UI" w:cs="Segoe UI"/>
          <w:sz w:val="24"/>
          <w:szCs w:val="24"/>
        </w:rPr>
        <w:t>Установление характеристик объекта, позволяющих отнести объект к объекту недвижимости, осуществляет кадастровый инженер при проведении кадастровых работ, исходя из имеющихся документов (в том числе разрешения на строительство, разрешения на ввод объекта в эксплуатацию), фактической связи с землей и руководствуясь положениями действующего законодательства.</w:t>
      </w:r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ED66A5">
        <w:rPr>
          <w:rFonts w:ascii="Segoe UI" w:hAnsi="Segoe UI" w:cs="Segoe UI"/>
          <w:sz w:val="24"/>
          <w:szCs w:val="24"/>
        </w:rPr>
        <w:t xml:space="preserve">При этом стоит отметить, что такие </w:t>
      </w:r>
      <w:r w:rsidR="00B378F1" w:rsidRPr="00D755C6">
        <w:rPr>
          <w:rFonts w:ascii="Segoe UI" w:hAnsi="Segoe UI" w:cs="Segoe UI"/>
          <w:sz w:val="24"/>
          <w:szCs w:val="24"/>
        </w:rPr>
        <w:t>объекты</w:t>
      </w:r>
      <w:r w:rsidRPr="00ED66A5">
        <w:rPr>
          <w:rFonts w:ascii="Segoe UI" w:hAnsi="Segoe UI" w:cs="Segoe UI"/>
          <w:sz w:val="24"/>
          <w:szCs w:val="24"/>
        </w:rPr>
        <w:t>, как детские площадки, представляют собой улучшения земельного участка, заключающиеся в приспособлении его для удовлетворения нужд лиц, пользующихся участком. Названные сооружения не являются самостоятельными недвижимыми вещами, а представляют собой неотъемлемую составную часть земельного участка, на котором они расположены.</w:t>
      </w:r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D66A5">
        <w:rPr>
          <w:rFonts w:ascii="Segoe UI" w:hAnsi="Segoe UI" w:cs="Segoe UI"/>
          <w:sz w:val="24"/>
          <w:szCs w:val="24"/>
        </w:rPr>
        <w:t>В соответствии со ст.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  <w:proofErr w:type="gramEnd"/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D66A5">
        <w:rPr>
          <w:rFonts w:ascii="Segoe UI" w:hAnsi="Segoe UI" w:cs="Segoe UI"/>
          <w:sz w:val="24"/>
          <w:szCs w:val="24"/>
        </w:rPr>
        <w:t>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 (ст. 16 Федерального закона от 29.12.2004 № 189-ФЗ «О введении в действие Жилищного кодекса Российской Федерации»).</w:t>
      </w:r>
      <w:proofErr w:type="gramEnd"/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D66A5">
        <w:rPr>
          <w:rFonts w:ascii="Segoe UI" w:hAnsi="Segoe UI" w:cs="Segoe UI"/>
          <w:sz w:val="24"/>
          <w:szCs w:val="24"/>
        </w:rPr>
        <w:t>Таким образом, в случае если в отношении земельного участка, на котором расположен многоквартирный дом, осуществлен государственный кадастровый учет, право общей долевой собственности на земельный участок (с элементами благоустройства и иными объектами) собственникам помещений в многоквартирном доме принадлежит в силу закона вне зависимости от его регистрации в Едином государственном реестре недвижимости (далее – ЕГРН).</w:t>
      </w:r>
      <w:proofErr w:type="gramEnd"/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ED66A5">
        <w:rPr>
          <w:rFonts w:ascii="Segoe UI" w:hAnsi="Segoe UI" w:cs="Segoe UI"/>
          <w:sz w:val="24"/>
          <w:szCs w:val="24"/>
        </w:rPr>
        <w:t>Кроме того, наличие в ЕГРН установленных границ земельного участка определяет принадлежность конкретного земельного участка собственникам многоквартирного дома.</w:t>
      </w:r>
    </w:p>
    <w:p w:rsidR="00FF17FE" w:rsidRPr="00FF17FE" w:rsidRDefault="00FF17FE" w:rsidP="00FF17FE">
      <w:pPr>
        <w:spacing w:after="12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9A5CEA" w:rsidRPr="00FB4C83" w:rsidRDefault="00011A9C" w:rsidP="00FF17FE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011A9C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56D52" w:rsidRDefault="00056D52" w:rsidP="00056D52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56D52" w:rsidRPr="00354DF2" w:rsidRDefault="00056D52" w:rsidP="00056D52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056D52" w:rsidRDefault="00056D52" w:rsidP="00056D52">
      <w:pPr>
        <w:spacing w:after="0" w:line="240" w:lineRule="auto"/>
        <w:jc w:val="both"/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6" w:history="1">
        <w:r w:rsidRPr="00354DF2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3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ED66A5" w:rsidRPr="00354DF2" w:rsidRDefault="00ED66A5" w:rsidP="00056D5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</w:p>
    <w:p w:rsid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E15" w:rsidRPr="00F424D1" w:rsidRDefault="00A37E15" w:rsidP="00A37E1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sectPr w:rsidR="00A37E15" w:rsidRPr="00F424D1" w:rsidSect="0054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699"/>
    <w:rsid w:val="0000383B"/>
    <w:rsid w:val="000067D0"/>
    <w:rsid w:val="00011A9C"/>
    <w:rsid w:val="0002586D"/>
    <w:rsid w:val="00053648"/>
    <w:rsid w:val="00056D52"/>
    <w:rsid w:val="000618A1"/>
    <w:rsid w:val="00080D28"/>
    <w:rsid w:val="000A6946"/>
    <w:rsid w:val="000C5200"/>
    <w:rsid w:val="000F2862"/>
    <w:rsid w:val="00117F63"/>
    <w:rsid w:val="00175209"/>
    <w:rsid w:val="001A34CC"/>
    <w:rsid w:val="001B70B2"/>
    <w:rsid w:val="001C19C2"/>
    <w:rsid w:val="001F629B"/>
    <w:rsid w:val="00251031"/>
    <w:rsid w:val="00254889"/>
    <w:rsid w:val="00274052"/>
    <w:rsid w:val="00295B4E"/>
    <w:rsid w:val="002B6EBD"/>
    <w:rsid w:val="002C7C30"/>
    <w:rsid w:val="003258B1"/>
    <w:rsid w:val="00355CB1"/>
    <w:rsid w:val="00367D08"/>
    <w:rsid w:val="00382EDC"/>
    <w:rsid w:val="00390BF0"/>
    <w:rsid w:val="003A3CA5"/>
    <w:rsid w:val="003B2666"/>
    <w:rsid w:val="003D3FF7"/>
    <w:rsid w:val="00401B13"/>
    <w:rsid w:val="00403DEC"/>
    <w:rsid w:val="00444F8D"/>
    <w:rsid w:val="00467786"/>
    <w:rsid w:val="004930FB"/>
    <w:rsid w:val="004A3FC9"/>
    <w:rsid w:val="00512EA3"/>
    <w:rsid w:val="00543974"/>
    <w:rsid w:val="005461FC"/>
    <w:rsid w:val="00563312"/>
    <w:rsid w:val="00565326"/>
    <w:rsid w:val="005A06E7"/>
    <w:rsid w:val="005D14DA"/>
    <w:rsid w:val="005F29D2"/>
    <w:rsid w:val="0060144C"/>
    <w:rsid w:val="00601F8E"/>
    <w:rsid w:val="00605261"/>
    <w:rsid w:val="00607457"/>
    <w:rsid w:val="00613C2D"/>
    <w:rsid w:val="006175EF"/>
    <w:rsid w:val="006204A0"/>
    <w:rsid w:val="006212E6"/>
    <w:rsid w:val="00630956"/>
    <w:rsid w:val="00631428"/>
    <w:rsid w:val="006448B8"/>
    <w:rsid w:val="00666B43"/>
    <w:rsid w:val="00672494"/>
    <w:rsid w:val="00684F43"/>
    <w:rsid w:val="00685848"/>
    <w:rsid w:val="00693231"/>
    <w:rsid w:val="006B7AE4"/>
    <w:rsid w:val="006D325F"/>
    <w:rsid w:val="006E77CC"/>
    <w:rsid w:val="006F419D"/>
    <w:rsid w:val="0073238C"/>
    <w:rsid w:val="0078300F"/>
    <w:rsid w:val="007D3FF4"/>
    <w:rsid w:val="007F3D74"/>
    <w:rsid w:val="007F5346"/>
    <w:rsid w:val="007F5B3A"/>
    <w:rsid w:val="00813AE5"/>
    <w:rsid w:val="008143C8"/>
    <w:rsid w:val="00841B64"/>
    <w:rsid w:val="00866A9D"/>
    <w:rsid w:val="00867CF6"/>
    <w:rsid w:val="0087159A"/>
    <w:rsid w:val="008C5C1E"/>
    <w:rsid w:val="008C727B"/>
    <w:rsid w:val="008E4DCB"/>
    <w:rsid w:val="008F1A62"/>
    <w:rsid w:val="008F4364"/>
    <w:rsid w:val="0090343E"/>
    <w:rsid w:val="00921517"/>
    <w:rsid w:val="0096092F"/>
    <w:rsid w:val="0097573E"/>
    <w:rsid w:val="009A5CEA"/>
    <w:rsid w:val="009F7C5E"/>
    <w:rsid w:val="00A37E15"/>
    <w:rsid w:val="00A431D9"/>
    <w:rsid w:val="00A50207"/>
    <w:rsid w:val="00A610F8"/>
    <w:rsid w:val="00A70281"/>
    <w:rsid w:val="00A81045"/>
    <w:rsid w:val="00AE3E66"/>
    <w:rsid w:val="00AF1DB0"/>
    <w:rsid w:val="00B378F1"/>
    <w:rsid w:val="00B63A9F"/>
    <w:rsid w:val="00BA5F31"/>
    <w:rsid w:val="00BC26B9"/>
    <w:rsid w:val="00C02FB1"/>
    <w:rsid w:val="00C716E9"/>
    <w:rsid w:val="00C7300C"/>
    <w:rsid w:val="00CD6704"/>
    <w:rsid w:val="00CE19D3"/>
    <w:rsid w:val="00D32655"/>
    <w:rsid w:val="00D60169"/>
    <w:rsid w:val="00D755C6"/>
    <w:rsid w:val="00DA7190"/>
    <w:rsid w:val="00DB09AD"/>
    <w:rsid w:val="00DD062B"/>
    <w:rsid w:val="00DD26F5"/>
    <w:rsid w:val="00DF0A0D"/>
    <w:rsid w:val="00DF478F"/>
    <w:rsid w:val="00E0530C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C1B2F"/>
    <w:rsid w:val="00ED2D7B"/>
    <w:rsid w:val="00ED66A5"/>
    <w:rsid w:val="00EE0408"/>
    <w:rsid w:val="00F01354"/>
    <w:rsid w:val="00F03197"/>
    <w:rsid w:val="00F044F1"/>
    <w:rsid w:val="00F06DA9"/>
    <w:rsid w:val="00F22787"/>
    <w:rsid w:val="00F227FE"/>
    <w:rsid w:val="00F242C4"/>
    <w:rsid w:val="00F3393C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D66A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3</cp:revision>
  <cp:lastPrinted>2019-03-20T13:24:00Z</cp:lastPrinted>
  <dcterms:created xsi:type="dcterms:W3CDTF">2019-07-23T06:54:00Z</dcterms:created>
  <dcterms:modified xsi:type="dcterms:W3CDTF">2019-08-05T11:38:00Z</dcterms:modified>
</cp:coreProperties>
</file>